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40" w:rsidRPr="001F2440" w:rsidRDefault="001F2440" w:rsidP="00BE2D14">
      <w:pPr>
        <w:jc w:val="center"/>
        <w:rPr>
          <w:sz w:val="32"/>
          <w:szCs w:val="32"/>
        </w:rPr>
      </w:pPr>
      <w:r w:rsidRPr="001F2440">
        <w:rPr>
          <w:rFonts w:hint="eastAsia"/>
          <w:sz w:val="32"/>
          <w:szCs w:val="32"/>
        </w:rPr>
        <w:t>中国人民大学</w:t>
      </w:r>
    </w:p>
    <w:p w:rsidR="00BE2D14" w:rsidRPr="001F2440" w:rsidRDefault="00BE2D14" w:rsidP="00BE2D14">
      <w:pPr>
        <w:jc w:val="center"/>
        <w:rPr>
          <w:sz w:val="30"/>
          <w:szCs w:val="30"/>
        </w:rPr>
      </w:pPr>
      <w:r w:rsidRPr="001F2440">
        <w:rPr>
          <w:rFonts w:hint="eastAsia"/>
          <w:sz w:val="30"/>
          <w:szCs w:val="30"/>
        </w:rPr>
        <w:t>博士学位论文</w:t>
      </w:r>
      <w:r w:rsidR="00991874">
        <w:rPr>
          <w:rFonts w:hint="eastAsia"/>
          <w:sz w:val="30"/>
          <w:szCs w:val="30"/>
        </w:rPr>
        <w:t>预</w:t>
      </w:r>
      <w:bookmarkStart w:id="0" w:name="_GoBack"/>
      <w:bookmarkEnd w:id="0"/>
      <w:r w:rsidRPr="001F2440">
        <w:rPr>
          <w:rFonts w:hint="eastAsia"/>
          <w:sz w:val="30"/>
          <w:szCs w:val="30"/>
        </w:rPr>
        <w:t>答辩专家评分表及表决票</w:t>
      </w:r>
    </w:p>
    <w:tbl>
      <w:tblPr>
        <w:tblStyle w:val="a5"/>
        <w:tblW w:w="0" w:type="auto"/>
        <w:tblLook w:val="04A0" w:firstRow="1" w:lastRow="0" w:firstColumn="1" w:lastColumn="0" w:noHBand="0" w:noVBand="1"/>
      </w:tblPr>
      <w:tblGrid>
        <w:gridCol w:w="1951"/>
        <w:gridCol w:w="1457"/>
        <w:gridCol w:w="2512"/>
        <w:gridCol w:w="2552"/>
      </w:tblGrid>
      <w:tr w:rsidR="00BE2D14" w:rsidRPr="001F2440" w:rsidTr="001F2440">
        <w:tc>
          <w:tcPr>
            <w:tcW w:w="1951" w:type="dxa"/>
          </w:tcPr>
          <w:p w:rsidR="00BE2D14" w:rsidRPr="001F2440" w:rsidRDefault="00BE2D14" w:rsidP="00BE2D14">
            <w:pPr>
              <w:jc w:val="center"/>
              <w:rPr>
                <w:szCs w:val="21"/>
              </w:rPr>
            </w:pPr>
            <w:r w:rsidRPr="001F2440">
              <w:rPr>
                <w:rFonts w:hint="eastAsia"/>
                <w:szCs w:val="21"/>
              </w:rPr>
              <w:t>学号</w:t>
            </w:r>
          </w:p>
        </w:tc>
        <w:tc>
          <w:tcPr>
            <w:tcW w:w="1457" w:type="dxa"/>
          </w:tcPr>
          <w:p w:rsidR="00BE2D14" w:rsidRPr="001F2440" w:rsidRDefault="00BE2D14" w:rsidP="00BE2D14">
            <w:pPr>
              <w:jc w:val="center"/>
              <w:rPr>
                <w:szCs w:val="21"/>
              </w:rPr>
            </w:pPr>
          </w:p>
        </w:tc>
        <w:tc>
          <w:tcPr>
            <w:tcW w:w="2512" w:type="dxa"/>
          </w:tcPr>
          <w:p w:rsidR="00BE2D14" w:rsidRPr="001F2440" w:rsidRDefault="00BE2D14" w:rsidP="00BE2D14">
            <w:pPr>
              <w:jc w:val="center"/>
              <w:rPr>
                <w:szCs w:val="21"/>
              </w:rPr>
            </w:pPr>
            <w:r w:rsidRPr="001F2440">
              <w:rPr>
                <w:rFonts w:hint="eastAsia"/>
                <w:szCs w:val="21"/>
              </w:rPr>
              <w:t>姓名</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专业</w:t>
            </w:r>
          </w:p>
        </w:tc>
        <w:tc>
          <w:tcPr>
            <w:tcW w:w="1457" w:type="dxa"/>
          </w:tcPr>
          <w:p w:rsidR="00BE2D14" w:rsidRPr="001F2440" w:rsidRDefault="00BE2D14" w:rsidP="00BE2D14">
            <w:pPr>
              <w:jc w:val="center"/>
              <w:rPr>
                <w:szCs w:val="21"/>
              </w:rPr>
            </w:pPr>
          </w:p>
        </w:tc>
        <w:tc>
          <w:tcPr>
            <w:tcW w:w="2512" w:type="dxa"/>
          </w:tcPr>
          <w:p w:rsidR="00BE2D14" w:rsidRPr="001F2440" w:rsidRDefault="00BE2D14" w:rsidP="00BE2D14">
            <w:pPr>
              <w:jc w:val="center"/>
              <w:rPr>
                <w:szCs w:val="21"/>
              </w:rPr>
            </w:pPr>
            <w:r w:rsidRPr="001F2440">
              <w:rPr>
                <w:rFonts w:hint="eastAsia"/>
                <w:szCs w:val="21"/>
              </w:rPr>
              <w:t>指导教师</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论文题目</w:t>
            </w:r>
          </w:p>
        </w:tc>
        <w:tc>
          <w:tcPr>
            <w:tcW w:w="6521" w:type="dxa"/>
            <w:gridSpan w:val="3"/>
          </w:tcPr>
          <w:p w:rsidR="00BE2D14" w:rsidRPr="001F2440" w:rsidRDefault="00BE2D14" w:rsidP="00BE2D14">
            <w:pPr>
              <w:jc w:val="center"/>
              <w:rPr>
                <w:szCs w:val="21"/>
              </w:rPr>
            </w:pPr>
          </w:p>
        </w:tc>
      </w:tr>
      <w:tr w:rsidR="00BE2D14" w:rsidRPr="001F2440" w:rsidTr="001F2440">
        <w:tc>
          <w:tcPr>
            <w:tcW w:w="8472" w:type="dxa"/>
            <w:gridSpan w:val="4"/>
          </w:tcPr>
          <w:p w:rsidR="00BE2D14" w:rsidRPr="001F2440" w:rsidRDefault="00BE2D14" w:rsidP="00BE2D14">
            <w:pPr>
              <w:jc w:val="center"/>
              <w:rPr>
                <w:szCs w:val="21"/>
              </w:rPr>
            </w:pPr>
            <w:r w:rsidRPr="001F2440">
              <w:rPr>
                <w:rFonts w:hint="eastAsia"/>
                <w:szCs w:val="21"/>
              </w:rPr>
              <w:t>评</w:t>
            </w:r>
            <w:r w:rsidRPr="001F2440">
              <w:rPr>
                <w:rFonts w:hint="eastAsia"/>
                <w:szCs w:val="21"/>
              </w:rPr>
              <w:t xml:space="preserve"> </w:t>
            </w:r>
            <w:r w:rsidRPr="001F2440">
              <w:rPr>
                <w:rFonts w:hint="eastAsia"/>
                <w:szCs w:val="21"/>
              </w:rPr>
              <w:t>分</w:t>
            </w:r>
            <w:r w:rsidRPr="001F2440">
              <w:rPr>
                <w:rFonts w:hint="eastAsia"/>
                <w:szCs w:val="21"/>
              </w:rPr>
              <w:t xml:space="preserve"> </w:t>
            </w:r>
            <w:r w:rsidRPr="001F2440">
              <w:rPr>
                <w:rFonts w:hint="eastAsia"/>
                <w:szCs w:val="21"/>
              </w:rPr>
              <w:t>表</w:t>
            </w: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评价项目</w:t>
            </w:r>
          </w:p>
        </w:tc>
        <w:tc>
          <w:tcPr>
            <w:tcW w:w="3969" w:type="dxa"/>
            <w:gridSpan w:val="2"/>
          </w:tcPr>
          <w:p w:rsidR="00BE2D14" w:rsidRPr="001F2440" w:rsidRDefault="00BE2D14" w:rsidP="00BE2D14">
            <w:pPr>
              <w:jc w:val="center"/>
              <w:rPr>
                <w:szCs w:val="21"/>
              </w:rPr>
            </w:pPr>
            <w:r w:rsidRPr="001F2440">
              <w:rPr>
                <w:rFonts w:hint="eastAsia"/>
                <w:szCs w:val="21"/>
              </w:rPr>
              <w:t>评价要素</w:t>
            </w:r>
          </w:p>
        </w:tc>
        <w:tc>
          <w:tcPr>
            <w:tcW w:w="2552" w:type="dxa"/>
          </w:tcPr>
          <w:p w:rsidR="00BE2D14" w:rsidRPr="001F2440" w:rsidRDefault="00BE2D14" w:rsidP="00BE2D14">
            <w:pPr>
              <w:jc w:val="center"/>
              <w:rPr>
                <w:szCs w:val="21"/>
              </w:rPr>
            </w:pPr>
            <w:r w:rsidRPr="001F2440">
              <w:rPr>
                <w:rFonts w:hint="eastAsia"/>
                <w:szCs w:val="21"/>
              </w:rPr>
              <w:t>得分</w:t>
            </w: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论文</w:t>
            </w:r>
            <w:proofErr w:type="gramStart"/>
            <w:r w:rsidRPr="001F2440">
              <w:rPr>
                <w:rFonts w:hint="eastAsia"/>
                <w:szCs w:val="21"/>
              </w:rPr>
              <w:t>选题选题</w:t>
            </w:r>
            <w:proofErr w:type="gramEnd"/>
          </w:p>
        </w:tc>
        <w:tc>
          <w:tcPr>
            <w:tcW w:w="3969" w:type="dxa"/>
            <w:gridSpan w:val="2"/>
          </w:tcPr>
          <w:p w:rsidR="00BE2D14" w:rsidRPr="001F2440" w:rsidRDefault="00BE2D14" w:rsidP="00BE2D14">
            <w:pPr>
              <w:jc w:val="left"/>
              <w:rPr>
                <w:szCs w:val="21"/>
              </w:rPr>
            </w:pPr>
            <w:r w:rsidRPr="001F2440">
              <w:rPr>
                <w:rFonts w:hint="eastAsia"/>
                <w:szCs w:val="21"/>
              </w:rPr>
              <w:t>是否为学科前沿，是否有创新性；对学术或社会发展是否有较大的</w:t>
            </w:r>
          </w:p>
          <w:p w:rsidR="00BE2D14" w:rsidRPr="001F2440" w:rsidRDefault="00BE2D14" w:rsidP="00BE2D14">
            <w:pPr>
              <w:jc w:val="left"/>
              <w:rPr>
                <w:szCs w:val="21"/>
              </w:rPr>
            </w:pPr>
            <w:r w:rsidRPr="001F2440">
              <w:rPr>
                <w:rFonts w:hint="eastAsia"/>
                <w:szCs w:val="21"/>
              </w:rPr>
              <w:t>理论价值和现实意义；研究方向是否明确。</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文献与综述</w:t>
            </w:r>
          </w:p>
        </w:tc>
        <w:tc>
          <w:tcPr>
            <w:tcW w:w="3969" w:type="dxa"/>
            <w:gridSpan w:val="2"/>
          </w:tcPr>
          <w:p w:rsidR="00BE2D14" w:rsidRPr="001F2440" w:rsidRDefault="00BE2D14" w:rsidP="00BE2D14">
            <w:pPr>
              <w:jc w:val="left"/>
              <w:rPr>
                <w:szCs w:val="21"/>
              </w:rPr>
            </w:pPr>
            <w:r w:rsidRPr="001F2440">
              <w:rPr>
                <w:rFonts w:hint="eastAsia"/>
                <w:szCs w:val="21"/>
              </w:rPr>
              <w:t>对本研究领域的文献资料阅读是否全面；文献综述是否能反映该学科及相关领域的前人成果和前沿状况，归纳总结是否恰当。</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论文的创新性</w:t>
            </w:r>
          </w:p>
        </w:tc>
        <w:tc>
          <w:tcPr>
            <w:tcW w:w="3969" w:type="dxa"/>
            <w:gridSpan w:val="2"/>
          </w:tcPr>
          <w:p w:rsidR="00BE2D14" w:rsidRPr="001F2440" w:rsidRDefault="00BE2D14" w:rsidP="00BE2D14">
            <w:pPr>
              <w:jc w:val="left"/>
              <w:rPr>
                <w:szCs w:val="21"/>
              </w:rPr>
            </w:pPr>
            <w:r w:rsidRPr="001F2440">
              <w:rPr>
                <w:rFonts w:hint="eastAsia"/>
                <w:szCs w:val="21"/>
              </w:rPr>
              <w:t>论文学术观点是否在本学科领域达到或接近国际先进水平或国内领先水平；论文是否采用新的科研方法或从新视角进行探索；研究成果是否有一定的原创性，或有独到见解，在相应领域是否取得突破性成果。</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自我评价是否恰当</w:t>
            </w:r>
          </w:p>
        </w:tc>
        <w:tc>
          <w:tcPr>
            <w:tcW w:w="3969" w:type="dxa"/>
            <w:gridSpan w:val="2"/>
          </w:tcPr>
          <w:p w:rsidR="00BE2D14" w:rsidRPr="001F2440" w:rsidRDefault="00BE2D14" w:rsidP="00BE2D14">
            <w:pPr>
              <w:jc w:val="left"/>
              <w:rPr>
                <w:szCs w:val="21"/>
              </w:rPr>
            </w:pPr>
            <w:r w:rsidRPr="001F2440">
              <w:rPr>
                <w:rFonts w:hint="eastAsia"/>
                <w:szCs w:val="21"/>
              </w:rPr>
              <w:t>作者对学位论文自我评价的创新点和不足之处是否客观准确。</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1F2440" w:rsidP="001F2440">
            <w:pPr>
              <w:jc w:val="center"/>
              <w:rPr>
                <w:szCs w:val="21"/>
              </w:rPr>
            </w:pPr>
            <w:r>
              <w:rPr>
                <w:rFonts w:hint="eastAsia"/>
                <w:szCs w:val="21"/>
              </w:rPr>
              <w:t>基础理论、专门</w:t>
            </w:r>
            <w:r w:rsidR="00BE2D14" w:rsidRPr="001F2440">
              <w:rPr>
                <w:rFonts w:hint="eastAsia"/>
                <w:szCs w:val="21"/>
              </w:rPr>
              <w:t>知识及科学研究能力</w:t>
            </w:r>
          </w:p>
        </w:tc>
        <w:tc>
          <w:tcPr>
            <w:tcW w:w="3969" w:type="dxa"/>
            <w:gridSpan w:val="2"/>
          </w:tcPr>
          <w:p w:rsidR="00BE2D14" w:rsidRPr="001F2440" w:rsidRDefault="00BE2D14" w:rsidP="00BE2D14">
            <w:pPr>
              <w:jc w:val="left"/>
              <w:rPr>
                <w:szCs w:val="21"/>
              </w:rPr>
            </w:pPr>
            <w:r w:rsidRPr="001F2440">
              <w:rPr>
                <w:rFonts w:hint="eastAsia"/>
                <w:szCs w:val="21"/>
              </w:rPr>
              <w:t>论文是否体现作者具备扎实的理论基础与系统深入的专门知识；作者是否具有独立从事科学研究工作的能力。</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写作水平</w:t>
            </w:r>
          </w:p>
        </w:tc>
        <w:tc>
          <w:tcPr>
            <w:tcW w:w="3969" w:type="dxa"/>
            <w:gridSpan w:val="2"/>
          </w:tcPr>
          <w:p w:rsidR="00BE2D14" w:rsidRPr="001F2440" w:rsidRDefault="00BE2D14" w:rsidP="00BE2D14">
            <w:pPr>
              <w:jc w:val="left"/>
              <w:rPr>
                <w:szCs w:val="21"/>
              </w:rPr>
            </w:pPr>
            <w:r w:rsidRPr="001F2440">
              <w:rPr>
                <w:rFonts w:hint="eastAsia"/>
                <w:szCs w:val="21"/>
              </w:rPr>
              <w:t>是否达到条理清楚、文笔流畅</w:t>
            </w:r>
            <w:r w:rsidRPr="001F2440">
              <w:rPr>
                <w:rFonts w:hint="eastAsia"/>
                <w:szCs w:val="21"/>
              </w:rPr>
              <w:t>,</w:t>
            </w:r>
            <w:r w:rsidRPr="001F2440">
              <w:rPr>
                <w:rFonts w:hint="eastAsia"/>
                <w:szCs w:val="21"/>
              </w:rPr>
              <w:t>图表、附件、引文、注释等是否合理。</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问题回答</w:t>
            </w:r>
          </w:p>
        </w:tc>
        <w:tc>
          <w:tcPr>
            <w:tcW w:w="3969" w:type="dxa"/>
            <w:gridSpan w:val="2"/>
          </w:tcPr>
          <w:p w:rsidR="00BE2D14" w:rsidRPr="001F2440" w:rsidRDefault="00BE2D14" w:rsidP="00BE2D14">
            <w:pPr>
              <w:jc w:val="left"/>
              <w:rPr>
                <w:szCs w:val="21"/>
              </w:rPr>
            </w:pPr>
            <w:r w:rsidRPr="001F2440">
              <w:rPr>
                <w:rFonts w:hint="eastAsia"/>
                <w:szCs w:val="21"/>
              </w:rPr>
              <w:t>是否准确地回答了答辩委员会所提出的问题，回答问题是否简练明确、</w:t>
            </w:r>
          </w:p>
          <w:p w:rsidR="00BE2D14" w:rsidRPr="001F2440" w:rsidRDefault="00BE2D14" w:rsidP="00BE2D14">
            <w:pPr>
              <w:jc w:val="left"/>
              <w:rPr>
                <w:szCs w:val="21"/>
              </w:rPr>
            </w:pPr>
            <w:r w:rsidRPr="001F2440">
              <w:rPr>
                <w:rFonts w:hint="eastAsia"/>
                <w:szCs w:val="21"/>
              </w:rPr>
              <w:t>有理有据。</w:t>
            </w:r>
          </w:p>
        </w:tc>
        <w:tc>
          <w:tcPr>
            <w:tcW w:w="2552" w:type="dxa"/>
          </w:tcPr>
          <w:p w:rsidR="00BE2D14" w:rsidRPr="001F2440" w:rsidRDefault="00BE2D14" w:rsidP="00BE2D14">
            <w:pPr>
              <w:jc w:val="center"/>
              <w:rPr>
                <w:szCs w:val="21"/>
              </w:rPr>
            </w:pPr>
          </w:p>
        </w:tc>
      </w:tr>
      <w:tr w:rsidR="00BE2D14" w:rsidRPr="001F2440" w:rsidTr="001F2440">
        <w:tc>
          <w:tcPr>
            <w:tcW w:w="1951" w:type="dxa"/>
          </w:tcPr>
          <w:p w:rsidR="00BE2D14" w:rsidRPr="001F2440" w:rsidRDefault="00BE2D14" w:rsidP="00BE2D14">
            <w:pPr>
              <w:jc w:val="center"/>
              <w:rPr>
                <w:szCs w:val="21"/>
              </w:rPr>
            </w:pPr>
            <w:r w:rsidRPr="001F2440">
              <w:rPr>
                <w:rFonts w:hint="eastAsia"/>
                <w:szCs w:val="21"/>
              </w:rPr>
              <w:t>答辩表现</w:t>
            </w:r>
          </w:p>
        </w:tc>
        <w:tc>
          <w:tcPr>
            <w:tcW w:w="3969" w:type="dxa"/>
            <w:gridSpan w:val="2"/>
          </w:tcPr>
          <w:p w:rsidR="00BE2D14" w:rsidRPr="001F2440" w:rsidRDefault="00BE2D14" w:rsidP="00BE2D14">
            <w:pPr>
              <w:jc w:val="left"/>
              <w:rPr>
                <w:szCs w:val="21"/>
              </w:rPr>
            </w:pPr>
            <w:r w:rsidRPr="001F2440">
              <w:rPr>
                <w:rFonts w:hint="eastAsia"/>
                <w:szCs w:val="21"/>
              </w:rPr>
              <w:t>答辩是否体现出作者宽广的知识面</w:t>
            </w:r>
            <w:r w:rsidRPr="001F2440">
              <w:rPr>
                <w:rFonts w:hint="eastAsia"/>
                <w:szCs w:val="21"/>
              </w:rPr>
              <w:t xml:space="preserve"> </w:t>
            </w:r>
            <w:r w:rsidR="001F2440" w:rsidRPr="001F2440">
              <w:rPr>
                <w:rFonts w:hint="eastAsia"/>
                <w:szCs w:val="21"/>
              </w:rPr>
              <w:t>、</w:t>
            </w:r>
            <w:r w:rsidRPr="001F2440">
              <w:rPr>
                <w:rFonts w:hint="eastAsia"/>
                <w:szCs w:val="21"/>
              </w:rPr>
              <w:t>敏捷的思维能力和流畅的表达能力。</w:t>
            </w:r>
          </w:p>
        </w:tc>
        <w:tc>
          <w:tcPr>
            <w:tcW w:w="2552" w:type="dxa"/>
          </w:tcPr>
          <w:p w:rsidR="00BE2D14" w:rsidRPr="001F2440" w:rsidRDefault="00BE2D14" w:rsidP="00BE2D14">
            <w:pPr>
              <w:jc w:val="center"/>
              <w:rPr>
                <w:szCs w:val="21"/>
              </w:rPr>
            </w:pPr>
          </w:p>
        </w:tc>
      </w:tr>
      <w:tr w:rsidR="001F2440" w:rsidRPr="001F2440" w:rsidTr="001F2440">
        <w:trPr>
          <w:trHeight w:val="1645"/>
        </w:trPr>
        <w:tc>
          <w:tcPr>
            <w:tcW w:w="8472" w:type="dxa"/>
            <w:gridSpan w:val="4"/>
          </w:tcPr>
          <w:p w:rsidR="001F2440" w:rsidRPr="001F2440" w:rsidRDefault="001F2440" w:rsidP="001F2440">
            <w:pPr>
              <w:jc w:val="left"/>
              <w:rPr>
                <w:szCs w:val="21"/>
              </w:rPr>
            </w:pPr>
            <w:r w:rsidRPr="001F2440">
              <w:rPr>
                <w:rFonts w:hint="eastAsia"/>
                <w:szCs w:val="21"/>
              </w:rPr>
              <w:t>需要补充说明的问题：</w:t>
            </w:r>
          </w:p>
        </w:tc>
      </w:tr>
    </w:tbl>
    <w:p w:rsidR="00BE2D14" w:rsidRPr="001F2440" w:rsidRDefault="001F2440" w:rsidP="00BE2D14">
      <w:pPr>
        <w:autoSpaceDE w:val="0"/>
        <w:autoSpaceDN w:val="0"/>
        <w:adjustRightInd w:val="0"/>
        <w:jc w:val="left"/>
        <w:rPr>
          <w:szCs w:val="21"/>
        </w:rPr>
      </w:pPr>
      <w:r w:rsidRPr="001F2440">
        <w:rPr>
          <w:rFonts w:hint="eastAsia"/>
          <w:szCs w:val="21"/>
        </w:rPr>
        <w:t>评分分为五个等级：Ａ、Ｂ、Ｃ、Ｄ、</w:t>
      </w:r>
      <w:r w:rsidRPr="001F2440">
        <w:rPr>
          <w:szCs w:val="21"/>
        </w:rPr>
        <w:t>E</w:t>
      </w:r>
      <w:r w:rsidRPr="001F2440">
        <w:rPr>
          <w:rFonts w:hint="eastAsia"/>
          <w:szCs w:val="21"/>
        </w:rPr>
        <w:t>，</w:t>
      </w:r>
      <w:r w:rsidRPr="001F2440">
        <w:rPr>
          <w:szCs w:val="21"/>
        </w:rPr>
        <w:t>A</w:t>
      </w:r>
      <w:r w:rsidRPr="001F2440">
        <w:rPr>
          <w:rFonts w:hint="eastAsia"/>
          <w:szCs w:val="21"/>
        </w:rPr>
        <w:t>为优秀，</w:t>
      </w:r>
      <w:r w:rsidRPr="001F2440">
        <w:rPr>
          <w:szCs w:val="21"/>
        </w:rPr>
        <w:t>B</w:t>
      </w:r>
      <w:r w:rsidRPr="001F2440">
        <w:rPr>
          <w:rFonts w:hint="eastAsia"/>
          <w:szCs w:val="21"/>
        </w:rPr>
        <w:t>为良好，</w:t>
      </w:r>
      <w:r w:rsidRPr="001F2440">
        <w:rPr>
          <w:szCs w:val="21"/>
        </w:rPr>
        <w:t>C</w:t>
      </w:r>
      <w:r w:rsidRPr="001F2440">
        <w:rPr>
          <w:rFonts w:hint="eastAsia"/>
          <w:szCs w:val="21"/>
        </w:rPr>
        <w:t>为一般，</w:t>
      </w:r>
      <w:r w:rsidRPr="001F2440">
        <w:rPr>
          <w:szCs w:val="21"/>
        </w:rPr>
        <w:t>D</w:t>
      </w:r>
      <w:r w:rsidRPr="001F2440">
        <w:rPr>
          <w:rFonts w:hint="eastAsia"/>
          <w:szCs w:val="21"/>
        </w:rPr>
        <w:t>为较差，Ｅ为很差。</w:t>
      </w:r>
    </w:p>
    <w:p w:rsidR="00B76C66" w:rsidRDefault="001026CD" w:rsidP="00BE2D14">
      <w:pPr>
        <w:autoSpaceDE w:val="0"/>
        <w:autoSpaceDN w:val="0"/>
        <w:adjustRightInd w:val="0"/>
        <w:jc w:val="left"/>
        <w:rPr>
          <w:sz w:val="32"/>
          <w:szCs w:val="32"/>
        </w:rPr>
      </w:pPr>
    </w:p>
    <w:tbl>
      <w:tblPr>
        <w:tblStyle w:val="a5"/>
        <w:tblW w:w="0" w:type="auto"/>
        <w:tblLook w:val="04A0" w:firstRow="1" w:lastRow="0" w:firstColumn="1" w:lastColumn="0" w:noHBand="0" w:noVBand="1"/>
      </w:tblPr>
      <w:tblGrid>
        <w:gridCol w:w="8522"/>
      </w:tblGrid>
      <w:tr w:rsidR="001F2440" w:rsidTr="001F2440">
        <w:tc>
          <w:tcPr>
            <w:tcW w:w="8522" w:type="dxa"/>
          </w:tcPr>
          <w:p w:rsidR="001F2440" w:rsidRDefault="001F2440" w:rsidP="001F2440">
            <w:pPr>
              <w:autoSpaceDE w:val="0"/>
              <w:autoSpaceDN w:val="0"/>
              <w:adjustRightInd w:val="0"/>
              <w:jc w:val="center"/>
              <w:rPr>
                <w:sz w:val="32"/>
                <w:szCs w:val="32"/>
              </w:rPr>
            </w:pPr>
            <w:r w:rsidRPr="001F2440">
              <w:rPr>
                <w:rFonts w:hint="eastAsia"/>
                <w:sz w:val="32"/>
                <w:szCs w:val="32"/>
              </w:rPr>
              <w:lastRenderedPageBreak/>
              <w:t>表</w:t>
            </w:r>
            <w:r w:rsidRPr="001F2440">
              <w:rPr>
                <w:rFonts w:hint="eastAsia"/>
                <w:sz w:val="32"/>
                <w:szCs w:val="32"/>
              </w:rPr>
              <w:t xml:space="preserve"> </w:t>
            </w:r>
            <w:r w:rsidRPr="001F2440">
              <w:rPr>
                <w:rFonts w:hint="eastAsia"/>
                <w:sz w:val="32"/>
                <w:szCs w:val="32"/>
              </w:rPr>
              <w:t>决</w:t>
            </w:r>
            <w:r w:rsidRPr="001F2440">
              <w:rPr>
                <w:rFonts w:hint="eastAsia"/>
                <w:sz w:val="32"/>
                <w:szCs w:val="32"/>
              </w:rPr>
              <w:t xml:space="preserve"> </w:t>
            </w:r>
            <w:r w:rsidRPr="001F2440">
              <w:rPr>
                <w:rFonts w:hint="eastAsia"/>
                <w:sz w:val="32"/>
                <w:szCs w:val="32"/>
              </w:rPr>
              <w:t>票</w:t>
            </w:r>
          </w:p>
        </w:tc>
      </w:tr>
      <w:tr w:rsidR="001F2440" w:rsidTr="001F2440">
        <w:tc>
          <w:tcPr>
            <w:tcW w:w="8522" w:type="dxa"/>
          </w:tcPr>
          <w:p w:rsidR="001F2440" w:rsidRPr="001F2440" w:rsidRDefault="001F2440" w:rsidP="001F2440">
            <w:pPr>
              <w:autoSpaceDE w:val="0"/>
              <w:autoSpaceDN w:val="0"/>
              <w:adjustRightInd w:val="0"/>
              <w:jc w:val="left"/>
              <w:rPr>
                <w:sz w:val="32"/>
                <w:szCs w:val="32"/>
              </w:rPr>
            </w:pPr>
            <w:r w:rsidRPr="001F2440">
              <w:rPr>
                <w:rFonts w:hint="eastAsia"/>
                <w:sz w:val="32"/>
                <w:szCs w:val="32"/>
              </w:rPr>
              <w:t>是否同意通过其博士学位论文</w:t>
            </w:r>
            <w:r w:rsidR="00FC0527">
              <w:rPr>
                <w:rFonts w:hint="eastAsia"/>
                <w:sz w:val="32"/>
                <w:szCs w:val="32"/>
              </w:rPr>
              <w:t>预</w:t>
            </w:r>
            <w:r w:rsidRPr="001F2440">
              <w:rPr>
                <w:rFonts w:hint="eastAsia"/>
                <w:sz w:val="32"/>
                <w:szCs w:val="32"/>
              </w:rPr>
              <w:t>答辩，请在【</w:t>
            </w:r>
            <w:r w:rsidRPr="001F2440">
              <w:rPr>
                <w:rFonts w:hint="eastAsia"/>
                <w:sz w:val="32"/>
                <w:szCs w:val="32"/>
              </w:rPr>
              <w:t xml:space="preserve"> </w:t>
            </w:r>
            <w:r w:rsidRPr="001F2440">
              <w:rPr>
                <w:rFonts w:hint="eastAsia"/>
                <w:sz w:val="32"/>
                <w:szCs w:val="32"/>
              </w:rPr>
              <w:t>】中划“√”。</w:t>
            </w:r>
          </w:p>
          <w:p w:rsidR="001F2440" w:rsidRPr="001F2440" w:rsidRDefault="001F2440" w:rsidP="001F2440">
            <w:pPr>
              <w:autoSpaceDE w:val="0"/>
              <w:autoSpaceDN w:val="0"/>
              <w:adjustRightInd w:val="0"/>
              <w:jc w:val="left"/>
              <w:rPr>
                <w:sz w:val="32"/>
                <w:szCs w:val="32"/>
              </w:rPr>
            </w:pPr>
            <w:r w:rsidRPr="001F2440">
              <w:rPr>
                <w:rFonts w:hint="eastAsia"/>
                <w:sz w:val="32"/>
                <w:szCs w:val="32"/>
              </w:rPr>
              <w:t>1</w:t>
            </w:r>
            <w:r w:rsidRPr="001F2440">
              <w:rPr>
                <w:rFonts w:hint="eastAsia"/>
                <w:sz w:val="32"/>
                <w:szCs w:val="32"/>
              </w:rPr>
              <w:t>、同意【</w:t>
            </w:r>
            <w:r w:rsidRPr="001F2440">
              <w:rPr>
                <w:rFonts w:hint="eastAsia"/>
                <w:sz w:val="32"/>
                <w:szCs w:val="32"/>
              </w:rPr>
              <w:t xml:space="preserve"> </w:t>
            </w:r>
            <w:r w:rsidRPr="001F2440">
              <w:rPr>
                <w:rFonts w:hint="eastAsia"/>
                <w:sz w:val="32"/>
                <w:szCs w:val="32"/>
              </w:rPr>
              <w:t>】</w:t>
            </w:r>
          </w:p>
          <w:p w:rsidR="001F2440" w:rsidRPr="001F2440" w:rsidRDefault="001F2440" w:rsidP="001F2440">
            <w:pPr>
              <w:autoSpaceDE w:val="0"/>
              <w:autoSpaceDN w:val="0"/>
              <w:adjustRightInd w:val="0"/>
              <w:jc w:val="left"/>
              <w:rPr>
                <w:sz w:val="32"/>
                <w:szCs w:val="32"/>
              </w:rPr>
            </w:pPr>
            <w:r w:rsidRPr="001F2440">
              <w:rPr>
                <w:rFonts w:hint="eastAsia"/>
                <w:sz w:val="32"/>
                <w:szCs w:val="32"/>
              </w:rPr>
              <w:t>2</w:t>
            </w:r>
            <w:r w:rsidRPr="001F2440">
              <w:rPr>
                <w:rFonts w:hint="eastAsia"/>
                <w:sz w:val="32"/>
                <w:szCs w:val="32"/>
              </w:rPr>
              <w:t>、修改学位论文，半年后至一年内重新申请学位论文答辩一次【</w:t>
            </w:r>
            <w:r w:rsidRPr="001F2440">
              <w:rPr>
                <w:rFonts w:hint="eastAsia"/>
                <w:sz w:val="32"/>
                <w:szCs w:val="32"/>
              </w:rPr>
              <w:t xml:space="preserve"> </w:t>
            </w:r>
            <w:r w:rsidRPr="001F2440">
              <w:rPr>
                <w:rFonts w:hint="eastAsia"/>
                <w:sz w:val="32"/>
                <w:szCs w:val="32"/>
              </w:rPr>
              <w:t>】</w:t>
            </w:r>
          </w:p>
          <w:p w:rsidR="001F2440" w:rsidRDefault="001F2440" w:rsidP="001F2440">
            <w:pPr>
              <w:autoSpaceDE w:val="0"/>
              <w:autoSpaceDN w:val="0"/>
              <w:adjustRightInd w:val="0"/>
              <w:jc w:val="left"/>
              <w:rPr>
                <w:sz w:val="32"/>
                <w:szCs w:val="32"/>
              </w:rPr>
            </w:pPr>
            <w:r w:rsidRPr="001F2440">
              <w:rPr>
                <w:rFonts w:hint="eastAsia"/>
                <w:sz w:val="32"/>
                <w:szCs w:val="32"/>
              </w:rPr>
              <w:t>3</w:t>
            </w:r>
            <w:r w:rsidRPr="001F2440">
              <w:rPr>
                <w:rFonts w:hint="eastAsia"/>
                <w:sz w:val="32"/>
                <w:szCs w:val="32"/>
              </w:rPr>
              <w:t>、否【</w:t>
            </w:r>
            <w:r w:rsidRPr="001F2440">
              <w:rPr>
                <w:rFonts w:hint="eastAsia"/>
                <w:sz w:val="32"/>
                <w:szCs w:val="32"/>
              </w:rPr>
              <w:t xml:space="preserve"> </w:t>
            </w:r>
            <w:r w:rsidRPr="001F2440">
              <w:rPr>
                <w:rFonts w:hint="eastAsia"/>
                <w:sz w:val="32"/>
                <w:szCs w:val="32"/>
              </w:rPr>
              <w:t>】</w:t>
            </w:r>
          </w:p>
        </w:tc>
      </w:tr>
    </w:tbl>
    <w:p w:rsidR="001F2440" w:rsidRPr="001F2440" w:rsidRDefault="001F2440" w:rsidP="001F2440">
      <w:pPr>
        <w:autoSpaceDE w:val="0"/>
        <w:autoSpaceDN w:val="0"/>
        <w:adjustRightInd w:val="0"/>
        <w:jc w:val="left"/>
        <w:rPr>
          <w:sz w:val="24"/>
          <w:szCs w:val="24"/>
        </w:rPr>
      </w:pPr>
      <w:r w:rsidRPr="001F2440">
        <w:rPr>
          <w:rFonts w:hint="eastAsia"/>
          <w:sz w:val="24"/>
          <w:szCs w:val="24"/>
        </w:rPr>
        <w:t>注：答辩委员会成员</w:t>
      </w:r>
      <w:r w:rsidRPr="001F2440">
        <w:rPr>
          <w:rFonts w:hint="eastAsia"/>
          <w:sz w:val="24"/>
          <w:szCs w:val="24"/>
        </w:rPr>
        <w:t>2/3</w:t>
      </w:r>
      <w:r w:rsidRPr="001F2440">
        <w:rPr>
          <w:rFonts w:hint="eastAsia"/>
          <w:sz w:val="24"/>
          <w:szCs w:val="24"/>
        </w:rPr>
        <w:t>（包括</w:t>
      </w:r>
      <w:r w:rsidRPr="001F2440">
        <w:rPr>
          <w:rFonts w:hint="eastAsia"/>
          <w:sz w:val="24"/>
          <w:szCs w:val="24"/>
        </w:rPr>
        <w:t>2/3</w:t>
      </w:r>
      <w:r w:rsidRPr="001F2440">
        <w:rPr>
          <w:rFonts w:hint="eastAsia"/>
          <w:sz w:val="24"/>
          <w:szCs w:val="24"/>
        </w:rPr>
        <w:t>）以上选择“同意”通过，本次博士学位论文</w:t>
      </w:r>
      <w:r w:rsidR="00082394">
        <w:rPr>
          <w:rFonts w:hint="eastAsia"/>
          <w:sz w:val="24"/>
          <w:szCs w:val="24"/>
        </w:rPr>
        <w:t>预</w:t>
      </w:r>
      <w:r w:rsidRPr="001F2440">
        <w:rPr>
          <w:rFonts w:hint="eastAsia"/>
          <w:sz w:val="24"/>
          <w:szCs w:val="24"/>
        </w:rPr>
        <w:t>答辩视为通过；其他投票结果视为修改论文，</w:t>
      </w:r>
      <w:r w:rsidR="00082394">
        <w:rPr>
          <w:rFonts w:hint="eastAsia"/>
          <w:sz w:val="24"/>
          <w:szCs w:val="24"/>
        </w:rPr>
        <w:t>延期答辩</w:t>
      </w:r>
      <w:r w:rsidRPr="001F2440">
        <w:rPr>
          <w:rFonts w:hint="eastAsia"/>
          <w:sz w:val="24"/>
          <w:szCs w:val="24"/>
        </w:rPr>
        <w:t>。</w:t>
      </w:r>
    </w:p>
    <w:sectPr w:rsidR="001F2440" w:rsidRPr="001F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6CD" w:rsidRDefault="001026CD" w:rsidP="00BE2D14">
      <w:r>
        <w:separator/>
      </w:r>
    </w:p>
  </w:endnote>
  <w:endnote w:type="continuationSeparator" w:id="0">
    <w:p w:rsidR="001026CD" w:rsidRDefault="001026CD" w:rsidP="00BE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6CD" w:rsidRDefault="001026CD" w:rsidP="00BE2D14">
      <w:r>
        <w:separator/>
      </w:r>
    </w:p>
  </w:footnote>
  <w:footnote w:type="continuationSeparator" w:id="0">
    <w:p w:rsidR="001026CD" w:rsidRDefault="001026CD" w:rsidP="00BE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16"/>
    <w:rsid w:val="00082394"/>
    <w:rsid w:val="001026CD"/>
    <w:rsid w:val="001F2440"/>
    <w:rsid w:val="00506947"/>
    <w:rsid w:val="005C721A"/>
    <w:rsid w:val="006D7F16"/>
    <w:rsid w:val="00874A35"/>
    <w:rsid w:val="00991874"/>
    <w:rsid w:val="00BE2D14"/>
    <w:rsid w:val="00D80112"/>
    <w:rsid w:val="00F95ADB"/>
    <w:rsid w:val="00FC0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D14"/>
    <w:rPr>
      <w:sz w:val="18"/>
      <w:szCs w:val="18"/>
    </w:rPr>
  </w:style>
  <w:style w:type="paragraph" w:styleId="a4">
    <w:name w:val="footer"/>
    <w:basedOn w:val="a"/>
    <w:link w:val="Char0"/>
    <w:uiPriority w:val="99"/>
    <w:unhideWhenUsed/>
    <w:rsid w:val="00BE2D14"/>
    <w:pPr>
      <w:tabs>
        <w:tab w:val="center" w:pos="4153"/>
        <w:tab w:val="right" w:pos="8306"/>
      </w:tabs>
      <w:snapToGrid w:val="0"/>
      <w:jc w:val="left"/>
    </w:pPr>
    <w:rPr>
      <w:sz w:val="18"/>
      <w:szCs w:val="18"/>
    </w:rPr>
  </w:style>
  <w:style w:type="character" w:customStyle="1" w:styleId="Char0">
    <w:name w:val="页脚 Char"/>
    <w:basedOn w:val="a0"/>
    <w:link w:val="a4"/>
    <w:uiPriority w:val="99"/>
    <w:rsid w:val="00BE2D14"/>
    <w:rPr>
      <w:sz w:val="18"/>
      <w:szCs w:val="18"/>
    </w:rPr>
  </w:style>
  <w:style w:type="table" w:styleId="a5">
    <w:name w:val="Table Grid"/>
    <w:basedOn w:val="a1"/>
    <w:uiPriority w:val="59"/>
    <w:rsid w:val="00BE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E2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2D14"/>
    <w:rPr>
      <w:sz w:val="18"/>
      <w:szCs w:val="18"/>
    </w:rPr>
  </w:style>
  <w:style w:type="paragraph" w:styleId="a4">
    <w:name w:val="footer"/>
    <w:basedOn w:val="a"/>
    <w:link w:val="Char0"/>
    <w:uiPriority w:val="99"/>
    <w:unhideWhenUsed/>
    <w:rsid w:val="00BE2D14"/>
    <w:pPr>
      <w:tabs>
        <w:tab w:val="center" w:pos="4153"/>
        <w:tab w:val="right" w:pos="8306"/>
      </w:tabs>
      <w:snapToGrid w:val="0"/>
      <w:jc w:val="left"/>
    </w:pPr>
    <w:rPr>
      <w:sz w:val="18"/>
      <w:szCs w:val="18"/>
    </w:rPr>
  </w:style>
  <w:style w:type="character" w:customStyle="1" w:styleId="Char0">
    <w:name w:val="页脚 Char"/>
    <w:basedOn w:val="a0"/>
    <w:link w:val="a4"/>
    <w:uiPriority w:val="99"/>
    <w:rsid w:val="00BE2D14"/>
    <w:rPr>
      <w:sz w:val="18"/>
      <w:szCs w:val="18"/>
    </w:rPr>
  </w:style>
  <w:style w:type="table" w:styleId="a5">
    <w:name w:val="Table Grid"/>
    <w:basedOn w:val="a1"/>
    <w:uiPriority w:val="59"/>
    <w:rsid w:val="00BE2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110</Words>
  <Characters>627</Characters>
  <Application>Microsoft Office Word</Application>
  <DocSecurity>0</DocSecurity>
  <Lines>5</Lines>
  <Paragraphs>1</Paragraphs>
  <ScaleCrop>false</ScaleCrop>
  <Company>Lenovo</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yutong</dc:creator>
  <cp:keywords/>
  <dc:description/>
  <cp:lastModifiedBy>yutong</cp:lastModifiedBy>
  <cp:revision>5</cp:revision>
  <dcterms:created xsi:type="dcterms:W3CDTF">2015-01-06T02:31:00Z</dcterms:created>
  <dcterms:modified xsi:type="dcterms:W3CDTF">2015-01-26T02:07:00Z</dcterms:modified>
</cp:coreProperties>
</file>